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6B008F6A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9779AB">
        <w:rPr>
          <w:rFonts w:cs="Arial"/>
          <w:b/>
          <w:lang w:eastAsia="pl-PL"/>
        </w:rPr>
        <w:t>0</w:t>
      </w:r>
      <w:r w:rsidR="00D22C18">
        <w:rPr>
          <w:rFonts w:cs="Arial"/>
          <w:b/>
          <w:lang w:eastAsia="pl-PL"/>
        </w:rPr>
        <w:t>81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7ECDD23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>Zgodnie z Załącznikiem nr 1 Cennik i zakres prac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  <w:tr w:rsidR="008B42E4" w:rsidRPr="005175ED" w14:paraId="2F4A13C0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7D53ED93" w14:textId="77777777" w:rsidR="008B42E4" w:rsidRPr="00C5270D" w:rsidRDefault="008B42E4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17CE1152" w14:textId="1186F2A3" w:rsidR="008B42E4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W tym : </w:t>
            </w:r>
            <w:r w:rsidR="008B42E4">
              <w:rPr>
                <w:rFonts w:cs="Arial"/>
              </w:rPr>
              <w:t>Wynagrodzenie z tytułu przeniesienia nierzeczowych praw majątkowych do dokumentacji na rzecz Zamawiającego</w:t>
            </w:r>
          </w:p>
        </w:tc>
        <w:tc>
          <w:tcPr>
            <w:tcW w:w="1191" w:type="pct"/>
            <w:vAlign w:val="center"/>
          </w:tcPr>
          <w:p w14:paraId="577B4670" w14:textId="77777777" w:rsidR="008B42E4" w:rsidRPr="005175ED" w:rsidRDefault="008B42E4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77777777" w:rsidR="008B42E4" w:rsidRDefault="008B42E4" w:rsidP="003B4701">
      <w:pPr>
        <w:rPr>
          <w:rFonts w:cs="Arial"/>
          <w:u w:val="single"/>
        </w:rPr>
      </w:pP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1E67B01F" w14:textId="77777777" w:rsidR="003B4701" w:rsidRPr="00947BD6" w:rsidRDefault="003B4701" w:rsidP="003B4701"/>
    <w:p w14:paraId="3F769D3A" w14:textId="47F5C17E" w:rsidR="00C87710" w:rsidRPr="00F239F3" w:rsidRDefault="00F739AA" w:rsidP="00F239F3">
      <w:pPr>
        <w:suppressAutoHyphens/>
        <w:adjustRightInd w:val="0"/>
        <w:spacing w:before="60" w:after="60"/>
        <w:ind w:left="113" w:right="113"/>
        <w:jc w:val="both"/>
        <w:textAlignment w:val="baseline"/>
        <w:rPr>
          <w:rFonts w:cs="Arial"/>
          <w:b/>
          <w:bCs/>
          <w:iCs/>
        </w:rPr>
      </w:pPr>
      <w:r w:rsidRPr="005175ED">
        <w:rPr>
          <w:rFonts w:cs="Arial"/>
          <w:bCs/>
          <w:iCs/>
        </w:rPr>
        <w:br w:type="textWrapping" w:clear="all"/>
      </w: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1432E9" w14:textId="77777777" w:rsidR="00767514" w:rsidRDefault="00767514" w:rsidP="0073267D">
      <w:pPr>
        <w:spacing w:before="0"/>
      </w:pPr>
      <w:r>
        <w:separator/>
      </w:r>
    </w:p>
  </w:endnote>
  <w:endnote w:type="continuationSeparator" w:id="0">
    <w:p w14:paraId="64C51CDD" w14:textId="77777777" w:rsidR="00767514" w:rsidRDefault="00767514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44084" w14:textId="77777777" w:rsidR="00767514" w:rsidRDefault="00767514" w:rsidP="0073267D">
      <w:pPr>
        <w:spacing w:before="0"/>
      </w:pPr>
      <w:r>
        <w:separator/>
      </w:r>
    </w:p>
  </w:footnote>
  <w:footnote w:type="continuationSeparator" w:id="0">
    <w:p w14:paraId="457457C2" w14:textId="77777777" w:rsidR="00767514" w:rsidRDefault="00767514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02FFACC6" w14:textId="7CDD1E4B" w:rsidR="00622D93" w:rsidRPr="00871805" w:rsidRDefault="009F6CA1" w:rsidP="00622D93">
          <w:pPr>
            <w:rPr>
              <w:bCs/>
              <w:sz w:val="18"/>
              <w:szCs w:val="18"/>
            </w:rPr>
          </w:pPr>
          <w:r w:rsidRPr="009779AB">
            <w:rPr>
              <w:rFonts w:cs="Arial"/>
              <w:b/>
            </w:rPr>
            <w:t xml:space="preserve">Dotyczy: </w:t>
          </w:r>
          <w:r w:rsidR="00D22C18" w:rsidRPr="001B29E8">
            <w:rPr>
              <w:b/>
            </w:rPr>
            <w:t>Rozbiórk</w:t>
          </w:r>
          <w:r w:rsidR="00D22C18">
            <w:rPr>
              <w:b/>
            </w:rPr>
            <w:t>i</w:t>
          </w:r>
          <w:r w:rsidR="00D22C18" w:rsidRPr="001B29E8">
            <w:rPr>
              <w:b/>
            </w:rPr>
            <w:t xml:space="preserve"> komina nr 3 wraz z czopuchem na terenie Ec Siekierki w Warszawie</w:t>
          </w:r>
        </w:p>
        <w:p w14:paraId="2E25AF2B" w14:textId="2593E3CD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64562"/>
    <w:rsid w:val="00084744"/>
    <w:rsid w:val="000943B3"/>
    <w:rsid w:val="000949A9"/>
    <w:rsid w:val="000A593E"/>
    <w:rsid w:val="000B6A69"/>
    <w:rsid w:val="000C11DB"/>
    <w:rsid w:val="000E1A5F"/>
    <w:rsid w:val="000F05D1"/>
    <w:rsid w:val="00104F7B"/>
    <w:rsid w:val="00105ACC"/>
    <w:rsid w:val="0011153E"/>
    <w:rsid w:val="001250DB"/>
    <w:rsid w:val="00126A5F"/>
    <w:rsid w:val="00163956"/>
    <w:rsid w:val="001860BF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153A"/>
    <w:rsid w:val="00216CD9"/>
    <w:rsid w:val="0022624D"/>
    <w:rsid w:val="002351B4"/>
    <w:rsid w:val="00241680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3016D9"/>
    <w:rsid w:val="00306155"/>
    <w:rsid w:val="00315752"/>
    <w:rsid w:val="00321E99"/>
    <w:rsid w:val="00334BEC"/>
    <w:rsid w:val="003354C5"/>
    <w:rsid w:val="0035151B"/>
    <w:rsid w:val="00357F95"/>
    <w:rsid w:val="003600FB"/>
    <w:rsid w:val="00364583"/>
    <w:rsid w:val="00383132"/>
    <w:rsid w:val="003941C3"/>
    <w:rsid w:val="003943B6"/>
    <w:rsid w:val="00394ABE"/>
    <w:rsid w:val="003A1C4F"/>
    <w:rsid w:val="003A5E0F"/>
    <w:rsid w:val="003A666B"/>
    <w:rsid w:val="003A724F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6175"/>
    <w:rsid w:val="00461156"/>
    <w:rsid w:val="00466773"/>
    <w:rsid w:val="00470643"/>
    <w:rsid w:val="004857A2"/>
    <w:rsid w:val="00491BDF"/>
    <w:rsid w:val="004A2EDD"/>
    <w:rsid w:val="004A3D24"/>
    <w:rsid w:val="004A72A2"/>
    <w:rsid w:val="004A7F45"/>
    <w:rsid w:val="004C6BC2"/>
    <w:rsid w:val="004D54B1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61422"/>
    <w:rsid w:val="005620BE"/>
    <w:rsid w:val="00563A65"/>
    <w:rsid w:val="00564912"/>
    <w:rsid w:val="00564DE3"/>
    <w:rsid w:val="00581C49"/>
    <w:rsid w:val="00597650"/>
    <w:rsid w:val="005A0B3C"/>
    <w:rsid w:val="005A760D"/>
    <w:rsid w:val="005B0D43"/>
    <w:rsid w:val="005C4714"/>
    <w:rsid w:val="005D1E64"/>
    <w:rsid w:val="0060452A"/>
    <w:rsid w:val="0061295D"/>
    <w:rsid w:val="00612FC3"/>
    <w:rsid w:val="00614DA8"/>
    <w:rsid w:val="006207D4"/>
    <w:rsid w:val="00622D93"/>
    <w:rsid w:val="006234FA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5007"/>
    <w:rsid w:val="00757448"/>
    <w:rsid w:val="00767514"/>
    <w:rsid w:val="00770AA1"/>
    <w:rsid w:val="0077402D"/>
    <w:rsid w:val="00777C99"/>
    <w:rsid w:val="00786A11"/>
    <w:rsid w:val="00791BA6"/>
    <w:rsid w:val="00793592"/>
    <w:rsid w:val="0079795F"/>
    <w:rsid w:val="007A092D"/>
    <w:rsid w:val="007A781F"/>
    <w:rsid w:val="007B1F17"/>
    <w:rsid w:val="007B2D88"/>
    <w:rsid w:val="007B31A7"/>
    <w:rsid w:val="007D005A"/>
    <w:rsid w:val="007D04E3"/>
    <w:rsid w:val="007D6207"/>
    <w:rsid w:val="007E3E2D"/>
    <w:rsid w:val="007F1157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552"/>
    <w:rsid w:val="008F0FFF"/>
    <w:rsid w:val="009067EC"/>
    <w:rsid w:val="009124A2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42DB"/>
    <w:rsid w:val="00CB6586"/>
    <w:rsid w:val="00CB67CF"/>
    <w:rsid w:val="00CB70F3"/>
    <w:rsid w:val="00CC68FF"/>
    <w:rsid w:val="00CD3CC3"/>
    <w:rsid w:val="00CE450D"/>
    <w:rsid w:val="00CE5633"/>
    <w:rsid w:val="00CF4C3F"/>
    <w:rsid w:val="00CF62D6"/>
    <w:rsid w:val="00D0361E"/>
    <w:rsid w:val="00D06CE7"/>
    <w:rsid w:val="00D110CC"/>
    <w:rsid w:val="00D22C18"/>
    <w:rsid w:val="00D22CD4"/>
    <w:rsid w:val="00D2337B"/>
    <w:rsid w:val="00D25166"/>
    <w:rsid w:val="00D336D8"/>
    <w:rsid w:val="00D410E2"/>
    <w:rsid w:val="00D52AE8"/>
    <w:rsid w:val="00D56DD6"/>
    <w:rsid w:val="00D67E45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Saganowska Izabela</cp:lastModifiedBy>
  <cp:revision>10</cp:revision>
  <dcterms:created xsi:type="dcterms:W3CDTF">2025-06-16T10:29:00Z</dcterms:created>
  <dcterms:modified xsi:type="dcterms:W3CDTF">2026-04-16T06:44:00Z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